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18E86" w14:textId="77777777" w:rsidR="00053B75" w:rsidRDefault="005235A6" w:rsidP="005235A6">
      <w:pPr>
        <w:jc w:val="center"/>
      </w:pPr>
      <w:r w:rsidRPr="005235A6">
        <w:rPr>
          <w:rFonts w:hint="eastAsia"/>
          <w:sz w:val="28"/>
          <w:szCs w:val="28"/>
          <w:u w:val="thick" w:color="000000" w:themeColor="text1"/>
        </w:rPr>
        <w:t>你在、我在、因為愛</w:t>
      </w:r>
      <w:r w:rsidRPr="005235A6">
        <w:rPr>
          <w:rFonts w:hint="eastAsia"/>
          <w:sz w:val="28"/>
          <w:szCs w:val="28"/>
          <w:u w:val="thick" w:color="000000" w:themeColor="text1"/>
        </w:rPr>
        <w:t xml:space="preserve"> </w:t>
      </w:r>
      <w:r w:rsidRPr="005235A6">
        <w:rPr>
          <w:rFonts w:hint="eastAsia"/>
          <w:sz w:val="28"/>
          <w:szCs w:val="28"/>
          <w:u w:val="thick" w:color="000000" w:themeColor="text1"/>
        </w:rPr>
        <w:t>聖方濟愛心義賣園遊會</w:t>
      </w:r>
      <w:r>
        <w:rPr>
          <w:rFonts w:hint="eastAsia"/>
          <w:sz w:val="28"/>
          <w:szCs w:val="28"/>
          <w:u w:val="thick" w:color="000000" w:themeColor="text1"/>
        </w:rPr>
        <w:t xml:space="preserve"> </w:t>
      </w:r>
      <w:r w:rsidR="00690A3B" w:rsidRPr="005235A6">
        <w:rPr>
          <w:rFonts w:hint="eastAsia"/>
          <w:sz w:val="28"/>
          <w:szCs w:val="28"/>
          <w:u w:val="thick" w:color="000000" w:themeColor="text1"/>
        </w:rPr>
        <w:t>招商表</w:t>
      </w:r>
      <w:r w:rsidRPr="005235A6">
        <w:rPr>
          <w:sz w:val="28"/>
          <w:szCs w:val="28"/>
          <w:u w:val="thick" w:color="000000" w:themeColor="text1"/>
        </w:rPr>
        <w:br/>
      </w:r>
    </w:p>
    <w:p w14:paraId="0FF5839F" w14:textId="77777777" w:rsidR="009531E5" w:rsidRDefault="009531E5" w:rsidP="009531E5">
      <w:r>
        <w:rPr>
          <w:rFonts w:hint="eastAsia"/>
        </w:rPr>
        <w:t>感謝您願意</w:t>
      </w:r>
      <w:r w:rsidR="002144F6">
        <w:rPr>
          <w:rFonts w:hint="eastAsia"/>
        </w:rPr>
        <w:t>參與聖方濟安老院愛心園遊會，請您填寫以下資訊，並詳閱辦法，</w:t>
      </w:r>
    </w:p>
    <w:p w14:paraId="58C7358A" w14:textId="77777777" w:rsidR="005235A6" w:rsidRDefault="005235A6" w:rsidP="005235A6">
      <w:r>
        <w:rPr>
          <w:rFonts w:hint="eastAsia"/>
        </w:rPr>
        <w:t>一、招商資訊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690A3B" w14:paraId="6BACE9D9" w14:textId="77777777" w:rsidTr="00690A3B">
        <w:tc>
          <w:tcPr>
            <w:tcW w:w="4315" w:type="dxa"/>
          </w:tcPr>
          <w:p w14:paraId="6D5DD39C" w14:textId="77777777" w:rsidR="00690A3B" w:rsidRDefault="00690A3B" w:rsidP="00690A3B">
            <w:pPr>
              <w:pStyle w:val="Web"/>
              <w:spacing w:before="0" w:beforeAutospacing="0" w:after="300" w:afterAutospacing="0"/>
              <w:rPr>
                <w:rFonts w:ascii="微軟正黑體" w:eastAsia="微軟正黑體" w:hAnsi="微軟正黑體"/>
                <w:color w:val="555555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555555"/>
                <w:sz w:val="28"/>
                <w:szCs w:val="28"/>
              </w:rPr>
              <w:t>攤位名稱(攤位牌)</w:t>
            </w:r>
          </w:p>
        </w:tc>
        <w:tc>
          <w:tcPr>
            <w:tcW w:w="4315" w:type="dxa"/>
          </w:tcPr>
          <w:p w14:paraId="438BF7C4" w14:textId="77777777" w:rsidR="00690A3B" w:rsidRDefault="00690A3B" w:rsidP="00690A3B">
            <w:pPr>
              <w:pStyle w:val="Web"/>
              <w:spacing w:before="0" w:beforeAutospacing="0" w:after="300" w:afterAutospacing="0"/>
              <w:rPr>
                <w:rFonts w:ascii="微軟正黑體" w:eastAsia="微軟正黑體" w:hAnsi="微軟正黑體"/>
                <w:color w:val="555555"/>
                <w:sz w:val="28"/>
                <w:szCs w:val="28"/>
              </w:rPr>
            </w:pPr>
          </w:p>
        </w:tc>
      </w:tr>
      <w:tr w:rsidR="00690A3B" w14:paraId="77C2BBFA" w14:textId="77777777" w:rsidTr="00690A3B">
        <w:tc>
          <w:tcPr>
            <w:tcW w:w="4315" w:type="dxa"/>
          </w:tcPr>
          <w:p w14:paraId="63942D41" w14:textId="77777777" w:rsidR="00690A3B" w:rsidRDefault="00690A3B" w:rsidP="00690A3B">
            <w:pPr>
              <w:pStyle w:val="Web"/>
              <w:spacing w:before="0" w:beforeAutospacing="0" w:after="300" w:afterAutospacing="0"/>
              <w:rPr>
                <w:rFonts w:ascii="微軟正黑體" w:eastAsia="微軟正黑體" w:hAnsi="微軟正黑體"/>
                <w:color w:val="555555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555555"/>
                <w:sz w:val="28"/>
                <w:szCs w:val="28"/>
              </w:rPr>
              <w:t>義賣內容</w:t>
            </w:r>
          </w:p>
        </w:tc>
        <w:tc>
          <w:tcPr>
            <w:tcW w:w="4315" w:type="dxa"/>
          </w:tcPr>
          <w:p w14:paraId="46990788" w14:textId="77777777" w:rsidR="00690A3B" w:rsidRDefault="00690A3B" w:rsidP="00690A3B">
            <w:pPr>
              <w:pStyle w:val="Web"/>
              <w:spacing w:before="0" w:beforeAutospacing="0" w:after="300" w:afterAutospacing="0"/>
              <w:rPr>
                <w:rFonts w:ascii="微軟正黑體" w:eastAsia="微軟正黑體" w:hAnsi="微軟正黑體"/>
                <w:color w:val="555555"/>
                <w:sz w:val="28"/>
                <w:szCs w:val="28"/>
              </w:rPr>
            </w:pPr>
          </w:p>
        </w:tc>
      </w:tr>
      <w:tr w:rsidR="00690A3B" w14:paraId="6DF546EB" w14:textId="77777777" w:rsidTr="00690A3B">
        <w:tc>
          <w:tcPr>
            <w:tcW w:w="4315" w:type="dxa"/>
          </w:tcPr>
          <w:p w14:paraId="04B26248" w14:textId="77777777" w:rsidR="00690A3B" w:rsidRDefault="00690A3B" w:rsidP="00690A3B">
            <w:pPr>
              <w:pStyle w:val="Web"/>
              <w:spacing w:before="0" w:beforeAutospacing="0" w:after="300" w:afterAutospacing="0"/>
              <w:rPr>
                <w:rFonts w:ascii="微軟正黑體" w:eastAsia="微軟正黑體" w:hAnsi="微軟正黑體"/>
                <w:color w:val="555555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555555"/>
                <w:sz w:val="28"/>
                <w:szCs w:val="28"/>
              </w:rPr>
              <w:t>聯絡人(手機)</w:t>
            </w:r>
          </w:p>
        </w:tc>
        <w:tc>
          <w:tcPr>
            <w:tcW w:w="4315" w:type="dxa"/>
          </w:tcPr>
          <w:p w14:paraId="4A710C64" w14:textId="77777777" w:rsidR="00690A3B" w:rsidRDefault="00690A3B" w:rsidP="00690A3B">
            <w:pPr>
              <w:pStyle w:val="Web"/>
              <w:spacing w:before="0" w:beforeAutospacing="0" w:after="300" w:afterAutospacing="0"/>
              <w:rPr>
                <w:rFonts w:ascii="微軟正黑體" w:eastAsia="微軟正黑體" w:hAnsi="微軟正黑體"/>
                <w:color w:val="555555"/>
                <w:sz w:val="28"/>
                <w:szCs w:val="28"/>
              </w:rPr>
            </w:pPr>
          </w:p>
        </w:tc>
      </w:tr>
      <w:tr w:rsidR="00690A3B" w14:paraId="7A2F768C" w14:textId="77777777" w:rsidTr="00690A3B">
        <w:tc>
          <w:tcPr>
            <w:tcW w:w="4315" w:type="dxa"/>
          </w:tcPr>
          <w:p w14:paraId="75AEA977" w14:textId="77777777" w:rsidR="00690A3B" w:rsidRDefault="00690A3B" w:rsidP="00690A3B">
            <w:pPr>
              <w:pStyle w:val="Web"/>
              <w:spacing w:before="0" w:beforeAutospacing="0" w:after="300" w:afterAutospacing="0"/>
              <w:rPr>
                <w:rFonts w:ascii="微軟正黑體" w:eastAsia="微軟正黑體" w:hAnsi="微軟正黑體"/>
                <w:color w:val="555555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555555"/>
                <w:sz w:val="28"/>
                <w:szCs w:val="28"/>
              </w:rPr>
              <w:t>電子郵件信箱</w:t>
            </w:r>
          </w:p>
        </w:tc>
        <w:tc>
          <w:tcPr>
            <w:tcW w:w="4315" w:type="dxa"/>
          </w:tcPr>
          <w:p w14:paraId="48A8436D" w14:textId="77777777" w:rsidR="00690A3B" w:rsidRDefault="00690A3B" w:rsidP="00690A3B">
            <w:pPr>
              <w:pStyle w:val="Web"/>
              <w:spacing w:before="0" w:beforeAutospacing="0" w:after="300" w:afterAutospacing="0"/>
              <w:rPr>
                <w:rFonts w:ascii="微軟正黑體" w:eastAsia="微軟正黑體" w:hAnsi="微軟正黑體"/>
                <w:color w:val="555555"/>
                <w:sz w:val="28"/>
                <w:szCs w:val="28"/>
              </w:rPr>
            </w:pPr>
          </w:p>
        </w:tc>
      </w:tr>
      <w:tr w:rsidR="00764DC1" w14:paraId="58E739B8" w14:textId="77777777" w:rsidTr="00690A3B">
        <w:tc>
          <w:tcPr>
            <w:tcW w:w="4315" w:type="dxa"/>
          </w:tcPr>
          <w:p w14:paraId="62521C92" w14:textId="15920721" w:rsidR="00764DC1" w:rsidRDefault="00764DC1" w:rsidP="00690A3B">
            <w:pPr>
              <w:pStyle w:val="Web"/>
              <w:spacing w:before="0" w:beforeAutospacing="0" w:after="300" w:afterAutospacing="0"/>
              <w:rPr>
                <w:rFonts w:ascii="微軟正黑體" w:eastAsia="微軟正黑體" w:hAnsi="微軟正黑體" w:hint="eastAsia"/>
                <w:color w:val="555555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555555"/>
                <w:sz w:val="28"/>
                <w:szCs w:val="28"/>
              </w:rPr>
              <w:t>感謝狀抬頭</w:t>
            </w:r>
          </w:p>
        </w:tc>
        <w:tc>
          <w:tcPr>
            <w:tcW w:w="4315" w:type="dxa"/>
          </w:tcPr>
          <w:p w14:paraId="031F0A9F" w14:textId="77777777" w:rsidR="00764DC1" w:rsidRDefault="00764DC1" w:rsidP="00690A3B">
            <w:pPr>
              <w:pStyle w:val="Web"/>
              <w:spacing w:before="0" w:beforeAutospacing="0" w:after="300" w:afterAutospacing="0"/>
              <w:rPr>
                <w:rFonts w:ascii="微軟正黑體" w:eastAsia="微軟正黑體" w:hAnsi="微軟正黑體"/>
                <w:color w:val="555555"/>
                <w:sz w:val="28"/>
                <w:szCs w:val="28"/>
              </w:rPr>
            </w:pPr>
          </w:p>
        </w:tc>
      </w:tr>
    </w:tbl>
    <w:p w14:paraId="09E3E3C8" w14:textId="77777777" w:rsidR="00690A3B" w:rsidRPr="008D2982" w:rsidRDefault="005235A6" w:rsidP="005235A6">
      <w:pPr>
        <w:pStyle w:val="Web"/>
        <w:shd w:val="clear" w:color="auto" w:fill="FFFFFF"/>
        <w:spacing w:before="0" w:beforeAutospacing="0" w:after="300" w:afterAutospacing="0"/>
        <w:rPr>
          <w:rFonts w:ascii="微軟正黑體" w:eastAsia="微軟正黑體" w:hAnsi="微軟正黑體" w:cs="標楷體"/>
          <w:lang w:val="zh-TW"/>
        </w:rPr>
      </w:pPr>
      <w:r w:rsidRPr="005235A6">
        <w:rPr>
          <w:rFonts w:ascii="微軟正黑體" w:eastAsia="微軟正黑體" w:hAnsi="微軟正黑體"/>
          <w:color w:val="555555"/>
        </w:rPr>
        <w:br/>
      </w:r>
      <w:r w:rsidRPr="005235A6">
        <w:rPr>
          <w:rFonts w:ascii="微軟正黑體" w:eastAsia="微軟正黑體" w:hAnsi="微軟正黑體" w:hint="eastAsia"/>
          <w:color w:val="555555"/>
        </w:rPr>
        <w:t>二、</w:t>
      </w:r>
      <w:r w:rsidR="00690A3B" w:rsidRPr="005235A6">
        <w:rPr>
          <w:rFonts w:ascii="微軟正黑體" w:eastAsia="微軟正黑體" w:hAnsi="微軟正黑體" w:hint="eastAsia"/>
          <w:color w:val="555555"/>
        </w:rPr>
        <w:t>攤位提供物品</w:t>
      </w:r>
      <w:r w:rsidRPr="005235A6">
        <w:rPr>
          <w:rFonts w:ascii="微軟正黑體" w:eastAsia="微軟正黑體" w:hAnsi="微軟正黑體" w:hint="eastAsia"/>
          <w:color w:val="555555"/>
        </w:rPr>
        <w:t>辦法</w:t>
      </w:r>
      <w:r w:rsidR="00690A3B" w:rsidRPr="005235A6">
        <w:rPr>
          <w:rFonts w:ascii="微軟正黑體" w:eastAsia="微軟正黑體" w:hAnsi="微軟正黑體" w:hint="eastAsia"/>
          <w:color w:val="555555"/>
        </w:rPr>
        <w:br/>
      </w:r>
      <w:r w:rsidR="00690A3B">
        <w:rPr>
          <w:rFonts w:ascii="微軟正黑體" w:eastAsia="微軟正黑體" w:hAnsi="微軟正黑體" w:cs="標楷體" w:hint="eastAsia"/>
          <w:lang w:val="zh-TW"/>
        </w:rPr>
        <w:t>1.</w:t>
      </w:r>
      <w:r w:rsidR="00690A3B" w:rsidRPr="008D2982">
        <w:rPr>
          <w:rFonts w:ascii="微軟正黑體" w:eastAsia="微軟正黑體" w:hAnsi="微軟正黑體" w:cs="標楷體" w:hint="eastAsia"/>
          <w:lang w:val="zh-TW"/>
        </w:rPr>
        <w:t>義賣攤位以（遊樂、遊戲）及（飲食）為主，園遊會當日所得全數納入（聖方濟籌設日照中心）需要之用。</w:t>
      </w:r>
    </w:p>
    <w:p w14:paraId="06A61A25" w14:textId="77777777" w:rsidR="00690A3B" w:rsidRPr="008D2982" w:rsidRDefault="00690A3B" w:rsidP="005235A6">
      <w:pPr>
        <w:autoSpaceDE w:val="0"/>
        <w:autoSpaceDN w:val="0"/>
        <w:adjustRightInd w:val="0"/>
        <w:rPr>
          <w:rFonts w:ascii="微軟正黑體" w:eastAsia="微軟正黑體" w:hAnsi="微軟正黑體" w:cs="標楷體"/>
          <w:sz w:val="24"/>
          <w:szCs w:val="24"/>
          <w:lang w:val="zh-TW"/>
        </w:rPr>
      </w:pPr>
      <w:r>
        <w:rPr>
          <w:rFonts w:ascii="微軟正黑體" w:eastAsia="微軟正黑體" w:hAnsi="微軟正黑體" w:cs="標楷體" w:hint="eastAsia"/>
          <w:sz w:val="24"/>
          <w:szCs w:val="24"/>
          <w:lang w:val="zh-TW"/>
        </w:rPr>
        <w:t>2.</w:t>
      </w:r>
      <w:r w:rsidRPr="008D2982">
        <w:rPr>
          <w:rFonts w:ascii="微軟正黑體" w:eastAsia="微軟正黑體" w:hAnsi="微軟正黑體" w:cs="標楷體" w:hint="eastAsia"/>
          <w:sz w:val="24"/>
          <w:szCs w:val="24"/>
          <w:lang w:val="zh-TW"/>
        </w:rPr>
        <w:t>邀請認養義賣攤位單位準備至少</w:t>
      </w:r>
      <w:r w:rsidRPr="008D2982">
        <w:rPr>
          <w:rFonts w:ascii="微軟正黑體" w:eastAsia="微軟正黑體" w:hAnsi="微軟正黑體" w:cs="標楷體"/>
          <w:sz w:val="24"/>
          <w:szCs w:val="24"/>
          <w:lang w:val="zh-TW"/>
        </w:rPr>
        <w:t>10,000</w:t>
      </w:r>
      <w:r w:rsidRPr="008D2982">
        <w:rPr>
          <w:rFonts w:ascii="微軟正黑體" w:eastAsia="微軟正黑體" w:hAnsi="微軟正黑體" w:cs="標楷體" w:hint="eastAsia"/>
          <w:sz w:val="24"/>
          <w:szCs w:val="24"/>
          <w:lang w:val="zh-TW"/>
        </w:rPr>
        <w:t>元價值的義賣物品，並</w:t>
      </w:r>
    </w:p>
    <w:p w14:paraId="2D45B08B" w14:textId="77777777" w:rsidR="00690A3B" w:rsidRPr="008D2982" w:rsidRDefault="00690A3B" w:rsidP="00690A3B">
      <w:pPr>
        <w:autoSpaceDE w:val="0"/>
        <w:autoSpaceDN w:val="0"/>
        <w:adjustRightInd w:val="0"/>
        <w:ind w:left="2272" w:hanging="2272"/>
        <w:rPr>
          <w:rFonts w:ascii="微軟正黑體" w:eastAsia="微軟正黑體" w:hAnsi="微軟正黑體" w:cs="標楷體"/>
          <w:sz w:val="24"/>
          <w:szCs w:val="24"/>
          <w:lang w:val="zh-TW"/>
        </w:rPr>
      </w:pPr>
      <w:r w:rsidRPr="008D2982">
        <w:rPr>
          <w:rFonts w:ascii="微軟正黑體" w:eastAsia="微軟正黑體" w:hAnsi="微軟正黑體" w:cs="標楷體" w:hint="eastAsia"/>
          <w:sz w:val="24"/>
          <w:szCs w:val="24"/>
          <w:lang w:val="zh-TW"/>
        </w:rPr>
        <w:t>可隨時補充物源；以利義賣活動的熱絡及進行。</w:t>
      </w:r>
    </w:p>
    <w:p w14:paraId="659299B0" w14:textId="77777777" w:rsidR="005235A6" w:rsidRDefault="005235A6" w:rsidP="005235A6">
      <w:pPr>
        <w:autoSpaceDE w:val="0"/>
        <w:autoSpaceDN w:val="0"/>
        <w:adjustRightInd w:val="0"/>
        <w:ind w:left="2130" w:hanging="2130"/>
        <w:rPr>
          <w:rFonts w:ascii="微軟正黑體" w:eastAsia="微軟正黑體" w:hAnsi="微軟正黑體" w:cs="標楷體"/>
          <w:sz w:val="24"/>
          <w:szCs w:val="24"/>
          <w:lang w:val="zh-TW"/>
        </w:rPr>
      </w:pPr>
      <w:r>
        <w:rPr>
          <w:rFonts w:ascii="微軟正黑體" w:eastAsia="微軟正黑體" w:hAnsi="微軟正黑體" w:cs="標楷體" w:hint="eastAsia"/>
          <w:sz w:val="24"/>
          <w:szCs w:val="24"/>
          <w:lang w:val="zh-TW"/>
        </w:rPr>
        <w:t>3.</w:t>
      </w:r>
      <w:r w:rsidR="00690A3B">
        <w:rPr>
          <w:rFonts w:ascii="微軟正黑體" w:eastAsia="微軟正黑體" w:hAnsi="微軟正黑體" w:cs="標楷體" w:hint="eastAsia"/>
          <w:sz w:val="24"/>
          <w:szCs w:val="24"/>
          <w:lang w:val="zh-TW"/>
        </w:rPr>
        <w:t>.</w:t>
      </w:r>
      <w:r w:rsidR="00690A3B" w:rsidRPr="008D2982">
        <w:rPr>
          <w:rFonts w:ascii="微軟正黑體" w:eastAsia="微軟正黑體" w:hAnsi="微軟正黑體" w:cs="標楷體" w:hint="eastAsia"/>
          <w:sz w:val="24"/>
          <w:szCs w:val="24"/>
          <w:lang w:val="zh-TW"/>
        </w:rPr>
        <w:t>義賣園</w:t>
      </w:r>
      <w:r>
        <w:rPr>
          <w:rFonts w:ascii="微軟正黑體" w:eastAsia="微軟正黑體" w:hAnsi="微軟正黑體" w:cs="標楷體" w:hint="eastAsia"/>
          <w:sz w:val="24"/>
          <w:szCs w:val="24"/>
          <w:lang w:val="zh-TW"/>
        </w:rPr>
        <w:t>遊</w:t>
      </w:r>
      <w:r w:rsidR="00690A3B" w:rsidRPr="008D2982">
        <w:rPr>
          <w:rFonts w:ascii="微軟正黑體" w:eastAsia="微軟正黑體" w:hAnsi="微軟正黑體" w:cs="標楷體" w:hint="eastAsia"/>
          <w:sz w:val="24"/>
          <w:szCs w:val="24"/>
          <w:lang w:val="zh-TW"/>
        </w:rPr>
        <w:t>會當日以園遊券交易，由承辦單位提供紙張，每攤位之園遊券皆黏貼</w:t>
      </w:r>
    </w:p>
    <w:p w14:paraId="441EE2EF" w14:textId="77777777" w:rsidR="00690A3B" w:rsidRPr="008D2982" w:rsidRDefault="00690A3B" w:rsidP="005235A6">
      <w:pPr>
        <w:autoSpaceDE w:val="0"/>
        <w:autoSpaceDN w:val="0"/>
        <w:adjustRightInd w:val="0"/>
        <w:ind w:left="2130" w:hanging="2130"/>
        <w:rPr>
          <w:rFonts w:ascii="微軟正黑體" w:eastAsia="微軟正黑體" w:hAnsi="微軟正黑體" w:cs="標楷體"/>
          <w:sz w:val="24"/>
          <w:szCs w:val="24"/>
          <w:lang w:val="zh-TW"/>
        </w:rPr>
      </w:pPr>
      <w:r w:rsidRPr="008D2982">
        <w:rPr>
          <w:rFonts w:ascii="微軟正黑體" w:eastAsia="微軟正黑體" w:hAnsi="微軟正黑體" w:cs="標楷體" w:hint="eastAsia"/>
          <w:sz w:val="24"/>
          <w:szCs w:val="24"/>
          <w:lang w:val="zh-TW"/>
        </w:rPr>
        <w:t>紙張上，待園遊會結束後清點並點交，並由承辦單位開立捐款收據給予各單位。</w:t>
      </w:r>
    </w:p>
    <w:p w14:paraId="6FF4B72C" w14:textId="77777777" w:rsidR="005235A6" w:rsidRDefault="00690A3B" w:rsidP="00690A3B">
      <w:pPr>
        <w:autoSpaceDE w:val="0"/>
        <w:autoSpaceDN w:val="0"/>
        <w:adjustRightInd w:val="0"/>
        <w:ind w:left="2272" w:hanging="2272"/>
        <w:rPr>
          <w:rFonts w:ascii="微軟正黑體" w:eastAsia="微軟正黑體" w:hAnsi="微軟正黑體" w:cs="標楷體"/>
          <w:sz w:val="24"/>
          <w:szCs w:val="24"/>
          <w:lang w:val="zh-TW"/>
        </w:rPr>
      </w:pPr>
      <w:r>
        <w:rPr>
          <w:rFonts w:ascii="微軟正黑體" w:eastAsia="微軟正黑體" w:hAnsi="微軟正黑體" w:cs="標楷體" w:hint="eastAsia"/>
          <w:sz w:val="24"/>
          <w:szCs w:val="24"/>
          <w:lang w:val="zh-TW"/>
        </w:rPr>
        <w:t>5.</w:t>
      </w:r>
      <w:r w:rsidRPr="008D2982">
        <w:rPr>
          <w:rFonts w:ascii="微軟正黑體" w:eastAsia="微軟正黑體" w:hAnsi="微軟正黑體" w:cs="標楷體" w:hint="eastAsia"/>
          <w:sz w:val="24"/>
          <w:szCs w:val="24"/>
          <w:lang w:val="zh-TW"/>
        </w:rPr>
        <w:t>各義賣攤位名稱由承辦單位統一製作，並提供每個攤位</w:t>
      </w:r>
      <w:r w:rsidRPr="008D2982">
        <w:rPr>
          <w:rFonts w:ascii="微軟正黑體" w:eastAsia="微軟正黑體" w:hAnsi="微軟正黑體" w:cs="標楷體"/>
          <w:sz w:val="24"/>
          <w:szCs w:val="24"/>
          <w:lang w:val="zh-TW"/>
        </w:rPr>
        <w:t>2</w:t>
      </w:r>
      <w:r w:rsidRPr="008D2982">
        <w:rPr>
          <w:rFonts w:ascii="微軟正黑體" w:eastAsia="微軟正黑體" w:hAnsi="微軟正黑體" w:cs="標楷體" w:hint="eastAsia"/>
          <w:sz w:val="24"/>
          <w:szCs w:val="24"/>
          <w:lang w:val="zh-TW"/>
        </w:rPr>
        <w:t>張桌子、</w:t>
      </w:r>
      <w:r w:rsidRPr="008D2982">
        <w:rPr>
          <w:rFonts w:ascii="微軟正黑體" w:eastAsia="微軟正黑體" w:hAnsi="微軟正黑體" w:cs="標楷體"/>
          <w:sz w:val="24"/>
          <w:szCs w:val="24"/>
          <w:lang w:val="zh-TW"/>
        </w:rPr>
        <w:t>5</w:t>
      </w:r>
      <w:r w:rsidRPr="008D2982">
        <w:rPr>
          <w:rFonts w:ascii="微軟正黑體" w:eastAsia="微軟正黑體" w:hAnsi="微軟正黑體" w:cs="標楷體" w:hint="eastAsia"/>
          <w:sz w:val="24"/>
          <w:szCs w:val="24"/>
          <w:lang w:val="zh-TW"/>
        </w:rPr>
        <w:t>張椅子，其餘</w:t>
      </w:r>
    </w:p>
    <w:p w14:paraId="1A2416B6" w14:textId="77777777" w:rsidR="00690A3B" w:rsidRPr="008D2982" w:rsidRDefault="00690A3B" w:rsidP="00690A3B">
      <w:pPr>
        <w:autoSpaceDE w:val="0"/>
        <w:autoSpaceDN w:val="0"/>
        <w:adjustRightInd w:val="0"/>
        <w:ind w:left="2272" w:hanging="2272"/>
        <w:rPr>
          <w:rFonts w:ascii="微軟正黑體" w:eastAsia="微軟正黑體" w:hAnsi="微軟正黑體" w:cs="標楷體"/>
          <w:sz w:val="24"/>
          <w:szCs w:val="24"/>
          <w:lang w:val="zh-TW"/>
        </w:rPr>
      </w:pPr>
      <w:r w:rsidRPr="008D2982">
        <w:rPr>
          <w:rFonts w:ascii="微軟正黑體" w:eastAsia="微軟正黑體" w:hAnsi="微軟正黑體" w:cs="標楷體" w:hint="eastAsia"/>
          <w:sz w:val="24"/>
          <w:szCs w:val="24"/>
          <w:lang w:val="zh-TW"/>
        </w:rPr>
        <w:t>相關布置工作及器材，請各單位自行準備。</w:t>
      </w:r>
    </w:p>
    <w:p w14:paraId="7588042E" w14:textId="77777777" w:rsidR="00690A3B" w:rsidRPr="008D2982" w:rsidRDefault="00690A3B" w:rsidP="00690A3B">
      <w:pPr>
        <w:autoSpaceDE w:val="0"/>
        <w:autoSpaceDN w:val="0"/>
        <w:adjustRightInd w:val="0"/>
        <w:ind w:left="2100" w:hanging="2100"/>
        <w:rPr>
          <w:rFonts w:ascii="微軟正黑體" w:eastAsia="微軟正黑體" w:hAnsi="微軟正黑體" w:cs="標楷體"/>
          <w:sz w:val="24"/>
          <w:szCs w:val="24"/>
          <w:lang w:val="zh-TW"/>
        </w:rPr>
      </w:pPr>
      <w:r>
        <w:rPr>
          <w:rFonts w:ascii="微軟正黑體" w:eastAsia="微軟正黑體" w:hAnsi="微軟正黑體" w:cs="標楷體" w:hint="eastAsia"/>
          <w:sz w:val="24"/>
          <w:szCs w:val="24"/>
          <w:lang w:val="zh-TW"/>
        </w:rPr>
        <w:t>6.</w:t>
      </w:r>
      <w:r w:rsidRPr="008D2982">
        <w:rPr>
          <w:rFonts w:ascii="微軟正黑體" w:eastAsia="微軟正黑體" w:hAnsi="微軟正黑體" w:cs="標楷體" w:hint="eastAsia"/>
          <w:sz w:val="24"/>
          <w:szCs w:val="24"/>
          <w:lang w:val="zh-TW"/>
        </w:rPr>
        <w:t>各義賣攤位位置由承辦單位事先規劃，以單位筆劃排序確立攤位位置。</w:t>
      </w:r>
    </w:p>
    <w:p w14:paraId="7E153E29" w14:textId="77777777" w:rsidR="00690A3B" w:rsidRPr="008D2982" w:rsidRDefault="00690A3B" w:rsidP="00690A3B">
      <w:pPr>
        <w:autoSpaceDE w:val="0"/>
        <w:autoSpaceDN w:val="0"/>
        <w:adjustRightInd w:val="0"/>
        <w:ind w:left="2100" w:hanging="2100"/>
        <w:rPr>
          <w:rFonts w:ascii="微軟正黑體" w:eastAsia="微軟正黑體" w:hAnsi="微軟正黑體" w:cs="標楷體"/>
          <w:sz w:val="24"/>
          <w:szCs w:val="24"/>
          <w:lang w:val="zh-TW"/>
        </w:rPr>
      </w:pPr>
      <w:r>
        <w:rPr>
          <w:rFonts w:ascii="微軟正黑體" w:eastAsia="微軟正黑體" w:hAnsi="微軟正黑體" w:cs="標楷體" w:hint="eastAsia"/>
          <w:sz w:val="24"/>
          <w:szCs w:val="24"/>
          <w:lang w:val="zh-TW"/>
        </w:rPr>
        <w:t>7.</w:t>
      </w:r>
      <w:r w:rsidRPr="008D2982">
        <w:rPr>
          <w:rFonts w:ascii="微軟正黑體" w:eastAsia="微軟正黑體" w:hAnsi="微軟正黑體" w:cs="標楷體" w:hint="eastAsia"/>
          <w:sz w:val="24"/>
          <w:szCs w:val="24"/>
          <w:lang w:val="zh-TW"/>
        </w:rPr>
        <w:t>注意事項：</w:t>
      </w:r>
    </w:p>
    <w:p w14:paraId="0FFEA901" w14:textId="77777777" w:rsidR="00690A3B" w:rsidRPr="008D2982" w:rsidRDefault="00690A3B" w:rsidP="005235A6">
      <w:pPr>
        <w:tabs>
          <w:tab w:val="left" w:pos="1562"/>
          <w:tab w:val="left" w:pos="1704"/>
        </w:tabs>
        <w:autoSpaceDE w:val="0"/>
        <w:autoSpaceDN w:val="0"/>
        <w:adjustRightInd w:val="0"/>
        <w:rPr>
          <w:rFonts w:ascii="微軟正黑體" w:eastAsia="微軟正黑體" w:hAnsi="微軟正黑體" w:cs="標楷體"/>
          <w:sz w:val="24"/>
          <w:szCs w:val="24"/>
          <w:lang w:val="zh-TW"/>
        </w:rPr>
      </w:pPr>
      <w:r w:rsidRPr="008D2982">
        <w:rPr>
          <w:rFonts w:ascii="微軟正黑體" w:eastAsia="微軟正黑體" w:hAnsi="微軟正黑體" w:cs="標楷體"/>
          <w:sz w:val="24"/>
          <w:szCs w:val="24"/>
          <w:lang w:val="zh-TW"/>
        </w:rPr>
        <w:lastRenderedPageBreak/>
        <w:t>A.</w:t>
      </w:r>
      <w:r w:rsidRPr="008D2982">
        <w:rPr>
          <w:rFonts w:ascii="微軟正黑體" w:eastAsia="微軟正黑體" w:hAnsi="微軟正黑體" w:cs="標楷體" w:hint="eastAsia"/>
          <w:sz w:val="24"/>
          <w:szCs w:val="24"/>
          <w:lang w:val="zh-TW"/>
        </w:rPr>
        <w:t>場地維護：為維護場地整潔，由承辦單位提供垃圾袋，並請各攤位維護設攤附近之清潔處理。</w:t>
      </w:r>
    </w:p>
    <w:p w14:paraId="37A63373" w14:textId="77777777" w:rsidR="00690A3B" w:rsidRPr="008D2982" w:rsidRDefault="00690A3B" w:rsidP="00690A3B">
      <w:pPr>
        <w:autoSpaceDE w:val="0"/>
        <w:autoSpaceDN w:val="0"/>
        <w:adjustRightInd w:val="0"/>
        <w:ind w:left="2556" w:hanging="2556"/>
        <w:rPr>
          <w:rFonts w:ascii="微軟正黑體" w:eastAsia="微軟正黑體" w:hAnsi="微軟正黑體" w:cs="標楷體"/>
          <w:sz w:val="24"/>
          <w:szCs w:val="24"/>
          <w:lang w:val="zh-TW"/>
        </w:rPr>
      </w:pPr>
      <w:r w:rsidRPr="008D2982">
        <w:rPr>
          <w:rFonts w:ascii="微軟正黑體" w:eastAsia="微軟正黑體" w:hAnsi="微軟正黑體" w:cs="標楷體"/>
          <w:sz w:val="24"/>
          <w:szCs w:val="24"/>
          <w:lang w:val="zh-TW"/>
        </w:rPr>
        <w:t>B.</w:t>
      </w:r>
      <w:r w:rsidRPr="008D2982">
        <w:rPr>
          <w:rFonts w:ascii="微軟正黑體" w:eastAsia="微軟正黑體" w:hAnsi="微軟正黑體" w:cs="標楷體" w:hint="eastAsia"/>
          <w:sz w:val="24"/>
          <w:szCs w:val="24"/>
          <w:lang w:val="zh-TW"/>
        </w:rPr>
        <w:t>攤位無法提供電力，需要電力的攤位，請自行決定解決方案。</w:t>
      </w:r>
    </w:p>
    <w:p w14:paraId="7E10A36E" w14:textId="77777777" w:rsidR="005235A6" w:rsidRDefault="00690A3B" w:rsidP="00690A3B">
      <w:pPr>
        <w:autoSpaceDE w:val="0"/>
        <w:autoSpaceDN w:val="0"/>
        <w:adjustRightInd w:val="0"/>
        <w:ind w:left="2414" w:hanging="2414"/>
        <w:rPr>
          <w:rFonts w:ascii="微軟正黑體" w:eastAsia="微軟正黑體" w:hAnsi="微軟正黑體" w:cs="標楷體"/>
          <w:sz w:val="24"/>
          <w:szCs w:val="24"/>
          <w:lang w:val="zh-TW"/>
        </w:rPr>
      </w:pPr>
      <w:r w:rsidRPr="008D2982">
        <w:rPr>
          <w:rFonts w:ascii="微軟正黑體" w:eastAsia="微軟正黑體" w:hAnsi="微軟正黑體" w:cs="標楷體" w:hint="eastAsia"/>
          <w:sz w:val="24"/>
          <w:szCs w:val="24"/>
          <w:lang w:val="zh-TW"/>
        </w:rPr>
        <w:t>C</w:t>
      </w:r>
      <w:r w:rsidRPr="008D2982">
        <w:rPr>
          <w:rFonts w:ascii="微軟正黑體" w:eastAsia="微軟正黑體" w:hAnsi="微軟正黑體" w:cs="標楷體"/>
          <w:sz w:val="24"/>
          <w:szCs w:val="24"/>
          <w:lang w:val="zh-TW"/>
        </w:rPr>
        <w:t>.</w:t>
      </w:r>
      <w:r w:rsidRPr="008D2982">
        <w:rPr>
          <w:rFonts w:ascii="微軟正黑體" w:eastAsia="微軟正黑體" w:hAnsi="微軟正黑體" w:cs="標楷體" w:hint="eastAsia"/>
          <w:sz w:val="24"/>
          <w:szCs w:val="24"/>
          <w:lang w:val="zh-TW"/>
        </w:rPr>
        <w:t>攤位布置時間，請各攤位於活動當日上午</w:t>
      </w:r>
      <w:r w:rsidRPr="008D2982">
        <w:rPr>
          <w:rFonts w:ascii="微軟正黑體" w:eastAsia="微軟正黑體" w:hAnsi="微軟正黑體" w:cs="標楷體"/>
          <w:sz w:val="24"/>
          <w:szCs w:val="24"/>
          <w:lang w:val="zh-TW"/>
        </w:rPr>
        <w:t>0</w:t>
      </w:r>
      <w:r w:rsidRPr="008D2982">
        <w:rPr>
          <w:rFonts w:ascii="微軟正黑體" w:eastAsia="微軟正黑體" w:hAnsi="微軟正黑體" w:cs="標楷體" w:hint="eastAsia"/>
          <w:sz w:val="24"/>
          <w:szCs w:val="24"/>
          <w:lang w:val="zh-TW"/>
        </w:rPr>
        <w:t>8：3</w:t>
      </w:r>
      <w:r w:rsidRPr="008D2982">
        <w:rPr>
          <w:rFonts w:ascii="微軟正黑體" w:eastAsia="微軟正黑體" w:hAnsi="微軟正黑體" w:cs="標楷體"/>
          <w:sz w:val="24"/>
          <w:szCs w:val="24"/>
          <w:lang w:val="zh-TW"/>
        </w:rPr>
        <w:t>0</w:t>
      </w:r>
      <w:r w:rsidRPr="008D2982">
        <w:rPr>
          <w:rFonts w:ascii="微軟正黑體" w:eastAsia="微軟正黑體" w:hAnsi="微軟正黑體" w:cs="標楷體" w:hint="eastAsia"/>
          <w:sz w:val="24"/>
          <w:szCs w:val="24"/>
          <w:lang w:val="zh-TW"/>
        </w:rPr>
        <w:t>以前完成布置，為維護活動會</w:t>
      </w:r>
    </w:p>
    <w:p w14:paraId="5F5ABF4D" w14:textId="77777777" w:rsidR="00690A3B" w:rsidRPr="008D2982" w:rsidRDefault="00690A3B" w:rsidP="00690A3B">
      <w:pPr>
        <w:autoSpaceDE w:val="0"/>
        <w:autoSpaceDN w:val="0"/>
        <w:adjustRightInd w:val="0"/>
        <w:ind w:left="2414" w:hanging="2414"/>
        <w:rPr>
          <w:rFonts w:ascii="微軟正黑體" w:eastAsia="微軟正黑體" w:hAnsi="微軟正黑體" w:cs="標楷體"/>
          <w:sz w:val="24"/>
          <w:szCs w:val="24"/>
          <w:lang w:val="zh-TW"/>
        </w:rPr>
      </w:pPr>
      <w:r w:rsidRPr="008D2982">
        <w:rPr>
          <w:rFonts w:ascii="微軟正黑體" w:eastAsia="微軟正黑體" w:hAnsi="微軟正黑體" w:cs="標楷體" w:hint="eastAsia"/>
          <w:sz w:val="24"/>
          <w:szCs w:val="24"/>
          <w:lang w:val="zh-TW"/>
        </w:rPr>
        <w:t>場安全，各種車輛均於上午</w:t>
      </w:r>
      <w:r w:rsidRPr="008D2982">
        <w:rPr>
          <w:rFonts w:ascii="微軟正黑體" w:eastAsia="微軟正黑體" w:hAnsi="微軟正黑體" w:cs="標楷體"/>
          <w:sz w:val="24"/>
          <w:szCs w:val="24"/>
          <w:lang w:val="zh-TW"/>
        </w:rPr>
        <w:t>0</w:t>
      </w:r>
      <w:r w:rsidRPr="008D2982">
        <w:rPr>
          <w:rFonts w:ascii="微軟正黑體" w:eastAsia="微軟正黑體" w:hAnsi="微軟正黑體" w:cs="標楷體" w:hint="eastAsia"/>
          <w:sz w:val="24"/>
          <w:szCs w:val="24"/>
          <w:lang w:val="zh-TW"/>
        </w:rPr>
        <w:t>8：4</w:t>
      </w:r>
      <w:r w:rsidRPr="008D2982">
        <w:rPr>
          <w:rFonts w:ascii="微軟正黑體" w:eastAsia="微軟正黑體" w:hAnsi="微軟正黑體" w:cs="標楷體"/>
          <w:sz w:val="24"/>
          <w:szCs w:val="24"/>
          <w:lang w:val="zh-TW"/>
        </w:rPr>
        <w:t>0</w:t>
      </w:r>
      <w:r w:rsidRPr="008D2982">
        <w:rPr>
          <w:rFonts w:ascii="微軟正黑體" w:eastAsia="微軟正黑體" w:hAnsi="微軟正黑體" w:cs="標楷體" w:hint="eastAsia"/>
          <w:sz w:val="24"/>
          <w:szCs w:val="24"/>
          <w:lang w:val="zh-TW"/>
        </w:rPr>
        <w:t>分起進行管制，所有車輛無法進入活動現場。</w:t>
      </w:r>
    </w:p>
    <w:p w14:paraId="3769CF0E" w14:textId="77777777" w:rsidR="005235A6" w:rsidRDefault="00690A3B" w:rsidP="00690A3B">
      <w:pPr>
        <w:autoSpaceDE w:val="0"/>
        <w:autoSpaceDN w:val="0"/>
        <w:adjustRightInd w:val="0"/>
        <w:ind w:left="2414" w:hanging="2414"/>
        <w:rPr>
          <w:rFonts w:ascii="微軟正黑體" w:eastAsia="微軟正黑體" w:hAnsi="微軟正黑體" w:cs="標楷體"/>
          <w:sz w:val="24"/>
          <w:szCs w:val="24"/>
          <w:lang w:val="zh-TW"/>
        </w:rPr>
      </w:pPr>
      <w:r w:rsidRPr="008D2982">
        <w:rPr>
          <w:rFonts w:ascii="微軟正黑體" w:eastAsia="微軟正黑體" w:hAnsi="微軟正黑體" w:cs="標楷體" w:hint="eastAsia"/>
          <w:sz w:val="24"/>
          <w:szCs w:val="24"/>
          <w:lang w:val="zh-TW"/>
        </w:rPr>
        <w:t>D</w:t>
      </w:r>
      <w:r w:rsidRPr="008D2982">
        <w:rPr>
          <w:rFonts w:ascii="微軟正黑體" w:eastAsia="微軟正黑體" w:hAnsi="微軟正黑體" w:cs="標楷體"/>
          <w:sz w:val="24"/>
          <w:szCs w:val="24"/>
          <w:lang w:val="zh-TW"/>
        </w:rPr>
        <w:t>.</w:t>
      </w:r>
      <w:r w:rsidRPr="008D2982">
        <w:rPr>
          <w:rFonts w:ascii="微軟正黑體" w:eastAsia="微軟正黑體" w:hAnsi="微軟正黑體" w:cs="標楷體" w:hint="eastAsia"/>
          <w:sz w:val="24"/>
          <w:szCs w:val="24"/>
          <w:lang w:val="zh-TW"/>
        </w:rPr>
        <w:t>各攤位請準備足夠的義賣物資並隨時補充，以利義賣活動進行，及配合至活動結</w:t>
      </w:r>
    </w:p>
    <w:p w14:paraId="71391D01" w14:textId="77777777" w:rsidR="00690A3B" w:rsidRDefault="00690A3B" w:rsidP="00690A3B">
      <w:pPr>
        <w:autoSpaceDE w:val="0"/>
        <w:autoSpaceDN w:val="0"/>
        <w:adjustRightInd w:val="0"/>
        <w:ind w:left="2414" w:hanging="2414"/>
        <w:rPr>
          <w:rFonts w:ascii="微軟正黑體" w:eastAsia="微軟正黑體" w:hAnsi="微軟正黑體" w:cs="標楷體"/>
          <w:sz w:val="24"/>
          <w:szCs w:val="24"/>
          <w:lang w:val="zh-TW"/>
        </w:rPr>
      </w:pPr>
      <w:r w:rsidRPr="008D2982">
        <w:rPr>
          <w:rFonts w:ascii="微軟正黑體" w:eastAsia="微軟正黑體" w:hAnsi="微軟正黑體" w:cs="標楷體" w:hint="eastAsia"/>
          <w:sz w:val="24"/>
          <w:szCs w:val="24"/>
          <w:lang w:val="zh-TW"/>
        </w:rPr>
        <w:t>束。活動結束後，並至活動行政服務處結算當日義賣成果。</w:t>
      </w:r>
    </w:p>
    <w:p w14:paraId="371AB629" w14:textId="77777777" w:rsidR="009531E5" w:rsidRDefault="009531E5" w:rsidP="00690A3B">
      <w:pPr>
        <w:autoSpaceDE w:val="0"/>
        <w:autoSpaceDN w:val="0"/>
        <w:adjustRightInd w:val="0"/>
        <w:ind w:left="2414" w:hanging="2414"/>
        <w:rPr>
          <w:rFonts w:ascii="微軟正黑體" w:eastAsia="微軟正黑體" w:hAnsi="微軟正黑體" w:cs="標楷體"/>
          <w:sz w:val="24"/>
          <w:szCs w:val="24"/>
          <w:lang w:val="zh-TW"/>
        </w:rPr>
      </w:pPr>
      <w:r>
        <w:rPr>
          <w:rFonts w:ascii="微軟正黑體" w:eastAsia="微軟正黑體" w:hAnsi="微軟正黑體" w:cs="標楷體" w:hint="eastAsia"/>
          <w:sz w:val="24"/>
          <w:szCs w:val="24"/>
          <w:lang w:val="zh-TW"/>
        </w:rPr>
        <w:t>三、活動流程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555"/>
        <w:gridCol w:w="5001"/>
        <w:gridCol w:w="1843"/>
      </w:tblGrid>
      <w:tr w:rsidR="009531E5" w:rsidRPr="009531E5" w14:paraId="76F753C0" w14:textId="77777777" w:rsidTr="005A1199">
        <w:trPr>
          <w:trHeight w:val="1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140B" w14:textId="77777777" w:rsidR="009531E5" w:rsidRPr="009531E5" w:rsidRDefault="009531E5" w:rsidP="00814B87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31E5">
              <w:rPr>
                <w:rFonts w:asciiTheme="minorEastAsia" w:eastAsiaTheme="minorEastAsia" w:hAnsiTheme="minorEastAsia" w:hint="eastAsia"/>
                <w:sz w:val="22"/>
                <w:szCs w:val="22"/>
              </w:rPr>
              <w:t>時間</w:t>
            </w:r>
            <w:r w:rsidRPr="009531E5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B8F9" w14:textId="77777777" w:rsidR="009531E5" w:rsidRPr="009531E5" w:rsidRDefault="009531E5" w:rsidP="00814B87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31E5">
              <w:rPr>
                <w:rFonts w:asciiTheme="minorEastAsia" w:eastAsiaTheme="minorEastAsia" w:hAnsiTheme="minorEastAsia" w:hint="eastAsia"/>
                <w:sz w:val="22"/>
                <w:szCs w:val="22"/>
              </w:rPr>
              <w:t>舞台表演區</w:t>
            </w:r>
            <w:r w:rsidRPr="009531E5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ED2A" w14:textId="77777777" w:rsidR="009531E5" w:rsidRPr="009531E5" w:rsidRDefault="009531E5" w:rsidP="00814B87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31E5">
              <w:rPr>
                <w:rFonts w:asciiTheme="minorEastAsia" w:eastAsiaTheme="minorEastAsia" w:hAnsiTheme="minorEastAsia" w:hint="eastAsia"/>
                <w:sz w:val="22"/>
                <w:szCs w:val="22"/>
              </w:rPr>
              <w:t>義賣攤位區</w:t>
            </w:r>
            <w:r w:rsidRPr="009531E5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</w:tr>
      <w:tr w:rsidR="009531E5" w:rsidRPr="009531E5" w14:paraId="162F571B" w14:textId="77777777" w:rsidTr="005A1199">
        <w:trPr>
          <w:trHeight w:val="373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4D162" w14:textId="77777777" w:rsidR="009531E5" w:rsidRPr="009531E5" w:rsidRDefault="009531E5" w:rsidP="00814B87">
            <w:pPr>
              <w:rPr>
                <w:rFonts w:asciiTheme="minorEastAsia" w:hAnsiTheme="minorEastAsia" w:cs="Segoe UI"/>
              </w:rPr>
            </w:pPr>
            <w:r w:rsidRPr="009531E5">
              <w:rPr>
                <w:rFonts w:asciiTheme="minorEastAsia" w:hAnsiTheme="minorEastAsia" w:cs="Calibri" w:hint="eastAsia"/>
                <w:color w:val="000000"/>
              </w:rPr>
              <w:t>09:00-09:20</w:t>
            </w:r>
          </w:p>
          <w:p w14:paraId="15F14DFB" w14:textId="77777777" w:rsidR="009531E5" w:rsidRPr="009531E5" w:rsidRDefault="009531E5" w:rsidP="00814B87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549648E" w14:textId="77777777" w:rsidR="009531E5" w:rsidRPr="009531E5" w:rsidRDefault="009531E5" w:rsidP="00814B87">
            <w:pPr>
              <w:pStyle w:val="Default"/>
              <w:rPr>
                <w:rFonts w:asciiTheme="minorEastAsia" w:eastAsiaTheme="minorEastAsia" w:hAnsiTheme="minorEastAsia" w:cs="Segoe UI"/>
                <w:sz w:val="22"/>
                <w:szCs w:val="22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9BA3" w14:textId="77777777" w:rsidR="009531E5" w:rsidRPr="009531E5" w:rsidRDefault="009531E5" w:rsidP="00814B87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31E5">
              <w:rPr>
                <w:rFonts w:asciiTheme="minorEastAsia" w:eastAsiaTheme="minorEastAsia" w:hAnsiTheme="minorEastAsia" w:cs="Calibri" w:hint="eastAsia"/>
                <w:sz w:val="22"/>
                <w:szCs w:val="22"/>
              </w:rPr>
              <w:t>羅東社大肚皮舞班(一)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6A650" w14:textId="77777777" w:rsidR="009531E5" w:rsidRPr="009531E5" w:rsidRDefault="009531E5" w:rsidP="00814B87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31E5">
              <w:rPr>
                <w:rFonts w:asciiTheme="minorEastAsia" w:eastAsiaTheme="minorEastAsia" w:hAnsiTheme="minorEastAsia" w:hint="eastAsia"/>
                <w:sz w:val="22"/>
                <w:szCs w:val="22"/>
              </w:rPr>
              <w:t>園遊會義賣活動</w:t>
            </w:r>
          </w:p>
          <w:p w14:paraId="54772CB1" w14:textId="77777777" w:rsidR="009531E5" w:rsidRPr="009531E5" w:rsidRDefault="009531E5" w:rsidP="00814B87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AFA7623" w14:textId="77777777" w:rsidR="009531E5" w:rsidRPr="009531E5" w:rsidRDefault="009531E5" w:rsidP="00814B87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59315DF" w14:textId="77777777" w:rsidR="009531E5" w:rsidRPr="009531E5" w:rsidRDefault="009531E5" w:rsidP="00814B87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6BB0147" w14:textId="77777777" w:rsidR="009531E5" w:rsidRPr="009531E5" w:rsidRDefault="009531E5" w:rsidP="00814B87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F2CBE9B" w14:textId="77777777" w:rsidR="009531E5" w:rsidRPr="009531E5" w:rsidRDefault="009531E5" w:rsidP="00814B87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2993AE5" w14:textId="77777777" w:rsidR="009531E5" w:rsidRPr="009531E5" w:rsidRDefault="009531E5" w:rsidP="00814B87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B751CF5" w14:textId="77777777" w:rsidR="009531E5" w:rsidRPr="009531E5" w:rsidRDefault="009531E5" w:rsidP="00814B87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6E4E4EF" w14:textId="77777777" w:rsidR="009531E5" w:rsidRPr="009531E5" w:rsidRDefault="009531E5" w:rsidP="00814B87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531E5" w:rsidRPr="009531E5" w14:paraId="4794EAA8" w14:textId="77777777" w:rsidTr="005A1199">
        <w:trPr>
          <w:trHeight w:val="278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D55B7" w14:textId="77777777" w:rsidR="009531E5" w:rsidRPr="009531E5" w:rsidRDefault="009531E5" w:rsidP="00814B87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1C15" w14:textId="77777777" w:rsidR="009531E5" w:rsidRPr="009531E5" w:rsidRDefault="009531E5" w:rsidP="00814B87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31E5">
              <w:rPr>
                <w:rFonts w:asciiTheme="minorEastAsia" w:eastAsiaTheme="minorEastAsia" w:hAnsiTheme="minorEastAsia" w:cs="Calibri" w:hint="eastAsia"/>
                <w:sz w:val="22"/>
                <w:szCs w:val="22"/>
              </w:rPr>
              <w:t>開幕、貴賓致詞(白永恩宗景宜執行長)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819DB" w14:textId="77777777" w:rsidR="009531E5" w:rsidRPr="009531E5" w:rsidRDefault="009531E5" w:rsidP="00814B87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531E5" w:rsidRPr="009531E5" w14:paraId="57953849" w14:textId="77777777" w:rsidTr="005A1199">
        <w:trPr>
          <w:trHeight w:val="538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11DD" w14:textId="77777777" w:rsidR="009531E5" w:rsidRPr="009531E5" w:rsidRDefault="009531E5" w:rsidP="00814B87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152A" w14:textId="77777777" w:rsidR="009531E5" w:rsidRPr="009531E5" w:rsidRDefault="009531E5" w:rsidP="00814B87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31E5">
              <w:rPr>
                <w:rFonts w:asciiTheme="minorEastAsia" w:eastAsiaTheme="minorEastAsia" w:hAnsiTheme="minorEastAsia" w:cs="Calibri" w:hint="eastAsia"/>
                <w:sz w:val="22"/>
                <w:szCs w:val="22"/>
              </w:rPr>
              <w:t>頒感謝狀-執行長、處長、修女到攤位致贈感謝狀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DC9D9" w14:textId="77777777" w:rsidR="009531E5" w:rsidRPr="009531E5" w:rsidRDefault="009531E5" w:rsidP="00814B87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531E5" w:rsidRPr="009531E5" w14:paraId="123310BF" w14:textId="77777777" w:rsidTr="005A1199">
        <w:trPr>
          <w:trHeight w:val="41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3A0A" w14:textId="77777777" w:rsidR="009531E5" w:rsidRPr="009531E5" w:rsidRDefault="009531E5" w:rsidP="00814B87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31E5">
              <w:rPr>
                <w:rFonts w:asciiTheme="minorEastAsia" w:eastAsiaTheme="minorEastAsia" w:hAnsiTheme="minorEastAsia" w:cs="Calibri" w:hint="eastAsia"/>
                <w:sz w:val="22"/>
                <w:szCs w:val="22"/>
              </w:rPr>
              <w:t>09:20-09:50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57B1" w14:textId="77777777" w:rsidR="009531E5" w:rsidRPr="009531E5" w:rsidRDefault="009531E5" w:rsidP="00814B87">
            <w:pPr>
              <w:pStyle w:val="Default"/>
              <w:rPr>
                <w:rFonts w:asciiTheme="minorEastAsia" w:eastAsiaTheme="minorEastAsia" w:hAnsiTheme="minorEastAsia" w:cs="Calibri"/>
                <w:sz w:val="22"/>
                <w:szCs w:val="22"/>
              </w:rPr>
            </w:pPr>
            <w:r w:rsidRPr="009531E5">
              <w:rPr>
                <w:rFonts w:asciiTheme="minorEastAsia" w:eastAsiaTheme="minorEastAsia" w:hAnsiTheme="minorEastAsia" w:cs="Calibri" w:hint="eastAsia"/>
                <w:sz w:val="22"/>
                <w:szCs w:val="22"/>
              </w:rPr>
              <w:t>狄士尼幼兒園表演/致贈感謝狀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8F4C6" w14:textId="77777777" w:rsidR="009531E5" w:rsidRPr="009531E5" w:rsidRDefault="009531E5" w:rsidP="00814B87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531E5" w:rsidRPr="009531E5" w14:paraId="7F2EAE48" w14:textId="77777777" w:rsidTr="005A1199">
        <w:trPr>
          <w:trHeight w:val="41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276F" w14:textId="77777777" w:rsidR="009531E5" w:rsidRPr="009531E5" w:rsidRDefault="009531E5" w:rsidP="00814B87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31E5">
              <w:rPr>
                <w:rFonts w:asciiTheme="minorEastAsia" w:eastAsiaTheme="minorEastAsia" w:hAnsiTheme="minorEastAsia" w:cs="Calibri" w:hint="eastAsia"/>
                <w:sz w:val="22"/>
                <w:szCs w:val="22"/>
              </w:rPr>
              <w:t>09:50-10:10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A212" w14:textId="77777777" w:rsidR="009531E5" w:rsidRPr="009531E5" w:rsidRDefault="009531E5" w:rsidP="00814B87">
            <w:pPr>
              <w:pStyle w:val="Default"/>
              <w:rPr>
                <w:rFonts w:asciiTheme="minorEastAsia" w:eastAsiaTheme="minorEastAsia" w:hAnsiTheme="minorEastAsia" w:cs="Calibri"/>
                <w:sz w:val="22"/>
                <w:szCs w:val="22"/>
              </w:rPr>
            </w:pPr>
            <w:r w:rsidRPr="009531E5">
              <w:rPr>
                <w:rFonts w:asciiTheme="minorEastAsia" w:eastAsiaTheme="minorEastAsia" w:hAnsiTheme="minorEastAsia" w:cs="Calibri" w:hint="eastAsia"/>
                <w:sz w:val="22"/>
                <w:szCs w:val="22"/>
              </w:rPr>
              <w:t>新興日照長輩表演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D50BA" w14:textId="77777777" w:rsidR="009531E5" w:rsidRPr="009531E5" w:rsidRDefault="009531E5" w:rsidP="00814B87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531E5" w:rsidRPr="009531E5" w14:paraId="22BF70D9" w14:textId="77777777" w:rsidTr="005A1199">
        <w:trPr>
          <w:trHeight w:val="41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01A2" w14:textId="77777777" w:rsidR="009531E5" w:rsidRPr="009531E5" w:rsidRDefault="009531E5" w:rsidP="00814B87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31E5">
              <w:rPr>
                <w:rFonts w:asciiTheme="minorEastAsia" w:eastAsiaTheme="minorEastAsia" w:hAnsiTheme="minorEastAsia" w:cs="Calibri" w:hint="eastAsia"/>
                <w:sz w:val="22"/>
                <w:szCs w:val="22"/>
              </w:rPr>
              <w:t>10:15-10:20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78E6" w14:textId="77777777" w:rsidR="009531E5" w:rsidRPr="009531E5" w:rsidRDefault="009531E5" w:rsidP="00814B87">
            <w:pPr>
              <w:pStyle w:val="Default"/>
              <w:rPr>
                <w:rFonts w:asciiTheme="minorEastAsia" w:eastAsiaTheme="minorEastAsia" w:hAnsiTheme="minorEastAsia" w:cs="Calibri"/>
                <w:sz w:val="22"/>
                <w:szCs w:val="22"/>
              </w:rPr>
            </w:pPr>
            <w:r w:rsidRPr="009531E5">
              <w:rPr>
                <w:rFonts w:asciiTheme="minorEastAsia" w:eastAsiaTheme="minorEastAsia" w:hAnsiTheme="minorEastAsia" w:cs="Calibri" w:hint="eastAsia"/>
                <w:sz w:val="22"/>
                <w:szCs w:val="22"/>
              </w:rPr>
              <w:t>羅東社大肚皮舞班(二)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2C940" w14:textId="77777777" w:rsidR="009531E5" w:rsidRPr="009531E5" w:rsidRDefault="009531E5" w:rsidP="00814B87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531E5" w:rsidRPr="009531E5" w14:paraId="2D8C14A6" w14:textId="77777777" w:rsidTr="005A1199">
        <w:trPr>
          <w:trHeight w:val="40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EB15" w14:textId="77777777" w:rsidR="009531E5" w:rsidRPr="009531E5" w:rsidRDefault="009531E5" w:rsidP="00814B87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31E5">
              <w:rPr>
                <w:rFonts w:asciiTheme="minorEastAsia" w:eastAsiaTheme="minorEastAsia" w:hAnsiTheme="minorEastAsia" w:cs="Calibri" w:hint="eastAsia"/>
                <w:sz w:val="22"/>
                <w:szCs w:val="22"/>
              </w:rPr>
              <w:t>10:20-10:50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4B96" w14:textId="77777777" w:rsidR="009531E5" w:rsidRPr="009531E5" w:rsidRDefault="009531E5" w:rsidP="00814B87">
            <w:pPr>
              <w:pStyle w:val="Default"/>
              <w:rPr>
                <w:rFonts w:asciiTheme="minorEastAsia" w:eastAsiaTheme="minorEastAsia" w:hAnsiTheme="minorEastAsia" w:cs="Calibri"/>
                <w:sz w:val="22"/>
                <w:szCs w:val="22"/>
              </w:rPr>
            </w:pPr>
            <w:r w:rsidRPr="009531E5">
              <w:rPr>
                <w:rFonts w:asciiTheme="minorEastAsia" w:eastAsiaTheme="minorEastAsia" w:hAnsiTheme="minorEastAsia" w:cs="Calibri" w:hint="eastAsia"/>
                <w:sz w:val="22"/>
                <w:szCs w:val="22"/>
              </w:rPr>
              <w:t>長照長輩表演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393DC" w14:textId="77777777" w:rsidR="009531E5" w:rsidRPr="009531E5" w:rsidRDefault="009531E5" w:rsidP="00814B87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531E5" w:rsidRPr="009531E5" w14:paraId="01B27AEA" w14:textId="77777777" w:rsidTr="005A1199">
        <w:trPr>
          <w:trHeight w:val="42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E0D8" w14:textId="77777777" w:rsidR="009531E5" w:rsidRPr="009531E5" w:rsidRDefault="009531E5" w:rsidP="00814B87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31E5">
              <w:rPr>
                <w:rFonts w:asciiTheme="minorEastAsia" w:eastAsiaTheme="minorEastAsia" w:hAnsiTheme="minorEastAsia" w:cs="Calibri" w:hint="eastAsia"/>
                <w:sz w:val="22"/>
                <w:szCs w:val="22"/>
              </w:rPr>
              <w:t>10:50-11:00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B5AE" w14:textId="77777777" w:rsidR="009531E5" w:rsidRPr="009531E5" w:rsidRDefault="009531E5" w:rsidP="00814B87">
            <w:pPr>
              <w:pStyle w:val="Default"/>
              <w:rPr>
                <w:rFonts w:asciiTheme="minorEastAsia" w:eastAsiaTheme="minorEastAsia" w:hAnsiTheme="minorEastAsia" w:cs="Calibri"/>
                <w:sz w:val="22"/>
                <w:szCs w:val="22"/>
              </w:rPr>
            </w:pPr>
            <w:r w:rsidRPr="009531E5">
              <w:rPr>
                <w:rFonts w:asciiTheme="minorEastAsia" w:eastAsiaTheme="minorEastAsia" w:hAnsiTheme="minorEastAsia" w:cs="Calibri" w:hint="eastAsia"/>
                <w:sz w:val="22"/>
                <w:szCs w:val="22"/>
              </w:rPr>
              <w:t>羅東社大肚皮舞班(三)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CADBF" w14:textId="77777777" w:rsidR="009531E5" w:rsidRPr="009531E5" w:rsidRDefault="009531E5" w:rsidP="00814B87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531E5" w:rsidRPr="009531E5" w14:paraId="2F72B01E" w14:textId="77777777" w:rsidTr="005A1199">
        <w:trPr>
          <w:trHeight w:val="4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26AB" w14:textId="77777777" w:rsidR="009531E5" w:rsidRPr="009531E5" w:rsidRDefault="009531E5" w:rsidP="00814B87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31E5">
              <w:rPr>
                <w:rFonts w:asciiTheme="minorEastAsia" w:eastAsiaTheme="minorEastAsia" w:hAnsiTheme="minorEastAsia" w:cs="Calibri" w:hint="eastAsia"/>
                <w:sz w:val="22"/>
                <w:szCs w:val="22"/>
              </w:rPr>
              <w:t>11:00-11:20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48CA" w14:textId="77777777" w:rsidR="009531E5" w:rsidRPr="009531E5" w:rsidRDefault="009531E5" w:rsidP="00814B87">
            <w:pPr>
              <w:pStyle w:val="Default"/>
              <w:rPr>
                <w:rFonts w:asciiTheme="minorEastAsia" w:eastAsiaTheme="minorEastAsia" w:hAnsiTheme="minorEastAsia" w:cs="Calibri"/>
                <w:sz w:val="22"/>
                <w:szCs w:val="22"/>
              </w:rPr>
            </w:pPr>
            <w:r w:rsidRPr="009531E5">
              <w:rPr>
                <w:rFonts w:asciiTheme="minorEastAsia" w:eastAsiaTheme="minorEastAsia" w:hAnsiTheme="minorEastAsia" w:cs="Calibri" w:hint="eastAsia"/>
                <w:sz w:val="22"/>
                <w:szCs w:val="22"/>
              </w:rPr>
              <w:t>開蘭日照表演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F2FA0" w14:textId="77777777" w:rsidR="009531E5" w:rsidRPr="009531E5" w:rsidRDefault="009531E5" w:rsidP="00814B87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531E5" w:rsidRPr="009531E5" w14:paraId="26886D3F" w14:textId="77777777" w:rsidTr="005A1199">
        <w:trPr>
          <w:trHeight w:val="55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4211" w14:textId="77777777" w:rsidR="009531E5" w:rsidRPr="009531E5" w:rsidRDefault="009531E5" w:rsidP="00814B87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31E5">
              <w:rPr>
                <w:rFonts w:asciiTheme="minorEastAsia" w:eastAsiaTheme="minorEastAsia" w:hAnsiTheme="minorEastAsia" w:cs="Calibri" w:hint="eastAsia"/>
                <w:sz w:val="22"/>
                <w:szCs w:val="22"/>
              </w:rPr>
              <w:t>11:20-11:30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77D8" w14:textId="77777777" w:rsidR="009531E5" w:rsidRPr="009531E5" w:rsidRDefault="009531E5" w:rsidP="00814B87">
            <w:pPr>
              <w:pStyle w:val="Default"/>
              <w:rPr>
                <w:rFonts w:asciiTheme="minorEastAsia" w:eastAsiaTheme="minorEastAsia" w:hAnsiTheme="minorEastAsia" w:cs="Calibri"/>
                <w:sz w:val="22"/>
                <w:szCs w:val="22"/>
              </w:rPr>
            </w:pPr>
            <w:r w:rsidRPr="009531E5">
              <w:rPr>
                <w:rFonts w:asciiTheme="minorEastAsia" w:eastAsiaTheme="minorEastAsia" w:hAnsiTheme="minorEastAsia" w:cs="Calibri" w:hint="eastAsia"/>
                <w:sz w:val="22"/>
                <w:szCs w:val="22"/>
              </w:rPr>
              <w:t>羅東社大肚皮舞班(四)/致贈感謝狀、禮品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6201" w14:textId="77777777" w:rsidR="009531E5" w:rsidRPr="009531E5" w:rsidRDefault="009531E5" w:rsidP="00814B87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531E5" w:rsidRPr="009531E5" w14:paraId="1D50E4F5" w14:textId="77777777" w:rsidTr="005A1199">
        <w:trPr>
          <w:trHeight w:val="4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DC28" w14:textId="77777777" w:rsidR="009531E5" w:rsidRPr="009531E5" w:rsidRDefault="009531E5" w:rsidP="00814B87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31E5">
              <w:rPr>
                <w:rFonts w:asciiTheme="minorEastAsia" w:eastAsiaTheme="minorEastAsia" w:hAnsiTheme="minorEastAsia"/>
                <w:sz w:val="22"/>
                <w:szCs w:val="22"/>
              </w:rPr>
              <w:t>1</w:t>
            </w:r>
            <w:r w:rsidRPr="009531E5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 w:rsidRPr="009531E5">
              <w:rPr>
                <w:rFonts w:asciiTheme="minorEastAsia" w:eastAsiaTheme="minorEastAsia" w:hAnsiTheme="minorEastAsia"/>
                <w:sz w:val="22"/>
                <w:szCs w:val="22"/>
              </w:rPr>
              <w:t>:00-1</w:t>
            </w:r>
            <w:r w:rsidRPr="009531E5"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  <w:r w:rsidRPr="009531E5">
              <w:rPr>
                <w:rFonts w:asciiTheme="minorEastAsia" w:eastAsiaTheme="minorEastAsia" w:hAnsiTheme="minorEastAsia"/>
                <w:sz w:val="22"/>
                <w:szCs w:val="22"/>
              </w:rPr>
              <w:t xml:space="preserve">:00 </w:t>
            </w:r>
          </w:p>
        </w:tc>
        <w:tc>
          <w:tcPr>
            <w:tcW w:w="6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D54F" w14:textId="77777777" w:rsidR="009531E5" w:rsidRPr="009531E5" w:rsidRDefault="009531E5" w:rsidP="00814B87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31E5">
              <w:rPr>
                <w:rFonts w:asciiTheme="minorEastAsia" w:eastAsiaTheme="minorEastAsia" w:hAnsiTheme="minorEastAsia" w:hint="eastAsia"/>
                <w:sz w:val="22"/>
                <w:szCs w:val="22"/>
              </w:rPr>
              <w:t>園遊會義賣活動結束/場地整理</w:t>
            </w:r>
            <w:r w:rsidRPr="009531E5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</w:tr>
    </w:tbl>
    <w:p w14:paraId="436C59C1" w14:textId="77777777" w:rsidR="009531E5" w:rsidRDefault="009531E5" w:rsidP="00690A3B">
      <w:pPr>
        <w:autoSpaceDE w:val="0"/>
        <w:autoSpaceDN w:val="0"/>
        <w:adjustRightInd w:val="0"/>
        <w:ind w:left="2414" w:hanging="2414"/>
        <w:rPr>
          <w:rFonts w:asciiTheme="minorEastAsia" w:hAnsiTheme="minorEastAsia" w:cs="標楷體"/>
          <w:sz w:val="24"/>
          <w:szCs w:val="24"/>
        </w:rPr>
      </w:pPr>
    </w:p>
    <w:p w14:paraId="00D5FAA7" w14:textId="0505CEE0" w:rsidR="00690A3B" w:rsidRPr="005A1199" w:rsidRDefault="009531E5" w:rsidP="005A1199">
      <w:pPr>
        <w:autoSpaceDE w:val="0"/>
        <w:autoSpaceDN w:val="0"/>
        <w:adjustRightInd w:val="0"/>
        <w:ind w:left="2414" w:hanging="2414"/>
        <w:rPr>
          <w:rFonts w:asciiTheme="minorEastAsia" w:hAnsiTheme="minorEastAsia" w:cs="標楷體"/>
          <w:sz w:val="24"/>
          <w:szCs w:val="24"/>
        </w:rPr>
      </w:pPr>
      <w:r>
        <w:rPr>
          <w:rFonts w:asciiTheme="minorEastAsia" w:hAnsiTheme="minorEastAsia" w:cs="標楷體" w:hint="eastAsia"/>
          <w:sz w:val="24"/>
          <w:szCs w:val="24"/>
        </w:rPr>
        <w:t>四、活動聯絡人:聖方濟安老院 公關 蔡小姐 9771132轉204</w:t>
      </w:r>
      <w:bookmarkStart w:id="0" w:name="_GoBack"/>
      <w:bookmarkEnd w:id="0"/>
    </w:p>
    <w:sectPr w:rsidR="00690A3B" w:rsidRPr="005A119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24C74" w14:textId="77777777" w:rsidR="00764DC1" w:rsidRDefault="00764DC1" w:rsidP="00764DC1">
      <w:pPr>
        <w:spacing w:after="0" w:line="240" w:lineRule="auto"/>
      </w:pPr>
      <w:r>
        <w:separator/>
      </w:r>
    </w:p>
  </w:endnote>
  <w:endnote w:type="continuationSeparator" w:id="0">
    <w:p w14:paraId="0E5BCB90" w14:textId="77777777" w:rsidR="00764DC1" w:rsidRDefault="00764DC1" w:rsidP="00764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1D74B" w14:textId="77777777" w:rsidR="00764DC1" w:rsidRDefault="00764DC1" w:rsidP="00764DC1">
      <w:pPr>
        <w:spacing w:after="0" w:line="240" w:lineRule="auto"/>
      </w:pPr>
      <w:r>
        <w:separator/>
      </w:r>
    </w:p>
  </w:footnote>
  <w:footnote w:type="continuationSeparator" w:id="0">
    <w:p w14:paraId="3D705EDC" w14:textId="77777777" w:rsidR="00764DC1" w:rsidRDefault="00764DC1" w:rsidP="00764D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3B"/>
    <w:rsid w:val="00053B75"/>
    <w:rsid w:val="002144F6"/>
    <w:rsid w:val="005235A6"/>
    <w:rsid w:val="005A1199"/>
    <w:rsid w:val="00690A3B"/>
    <w:rsid w:val="0071214D"/>
    <w:rsid w:val="00764DC1"/>
    <w:rsid w:val="009531E5"/>
    <w:rsid w:val="00BE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1B1D8"/>
  <w15:chartTrackingRefBased/>
  <w15:docId w15:val="{1D7B03A9-DE5C-4BFB-802D-280A905C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90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690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31E5"/>
    <w:pPr>
      <w:autoSpaceDE w:val="0"/>
      <w:autoSpaceDN w:val="0"/>
      <w:adjustRightInd w:val="0"/>
      <w:spacing w:after="0" w:line="240" w:lineRule="auto"/>
    </w:pPr>
    <w:rPr>
      <w:rFonts w:ascii="新細明體" w:eastAsia="新細明體" w:cs="新細明體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64D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764DC1"/>
  </w:style>
  <w:style w:type="paragraph" w:styleId="a6">
    <w:name w:val="footer"/>
    <w:basedOn w:val="a"/>
    <w:link w:val="a7"/>
    <w:uiPriority w:val="99"/>
    <w:unhideWhenUsed/>
    <w:rsid w:val="00764D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764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9F7288E67FCE6A4B86E328FB019977E7" ma:contentTypeVersion="11" ma:contentTypeDescription="建立新的文件。" ma:contentTypeScope="" ma:versionID="5f97345ea61761f234d087eec7529c6d">
  <xsd:schema xmlns:xsd="http://www.w3.org/2001/XMLSchema" xmlns:xs="http://www.w3.org/2001/XMLSchema" xmlns:p="http://schemas.microsoft.com/office/2006/metadata/properties" xmlns:ns3="b392f7ca-96fd-40b3-8c8e-16b9a62eb753" xmlns:ns4="7c9b7837-a2b4-47fc-8399-675c2d6a218b" targetNamespace="http://schemas.microsoft.com/office/2006/metadata/properties" ma:root="true" ma:fieldsID="455fa4d767378953b8f9e0df262c04ce" ns3:_="" ns4:_="">
    <xsd:import namespace="b392f7ca-96fd-40b3-8c8e-16b9a62eb753"/>
    <xsd:import namespace="7c9b7837-a2b4-47fc-8399-675c2d6a21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2f7ca-96fd-40b3-8c8e-16b9a62eb7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b7837-a2b4-47fc-8399-675c2d6a21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D5AD20-4C10-4901-9290-713D2E2927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5078E7-E0D6-45F2-8467-71B46E559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2f7ca-96fd-40b3-8c8e-16b9a62eb753"/>
    <ds:schemaRef ds:uri="7c9b7837-a2b4-47fc-8399-675c2d6a2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43945E-7E81-474B-9C81-330BD1B137F6}">
  <ds:schemaRefs>
    <ds:schemaRef ds:uri="http://purl.org/dc/elements/1.1/"/>
    <ds:schemaRef ds:uri="b392f7ca-96fd-40b3-8c8e-16b9a62eb753"/>
    <ds:schemaRef ds:uri="7c9b7837-a2b4-47fc-8399-675c2d6a218b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蔡凱琳</dc:creator>
  <cp:keywords/>
  <dc:description/>
  <cp:lastModifiedBy>蔡凱琳</cp:lastModifiedBy>
  <cp:revision>3</cp:revision>
  <dcterms:created xsi:type="dcterms:W3CDTF">2020-09-01T05:36:00Z</dcterms:created>
  <dcterms:modified xsi:type="dcterms:W3CDTF">2020-09-04T01:53:00Z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0x0101009F7288E67FCE6A4B86E328FB019977E7</vt:lpwstr>
  </property>
</Properties>
</file>